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06" w:rsidRPr="006F576F" w:rsidRDefault="00BA2A06" w:rsidP="006F576F">
      <w:pPr>
        <w:tabs>
          <w:tab w:val="left" w:pos="426"/>
        </w:tabs>
        <w:rPr>
          <w:rFonts w:ascii="Open Sans" w:hAnsi="Open Sans" w:cs="Open Sans"/>
          <w:sz w:val="22"/>
          <w:szCs w:val="22"/>
        </w:rPr>
      </w:pPr>
    </w:p>
    <w:p w:rsidR="00BC0112" w:rsidRPr="006F576F" w:rsidRDefault="006F576F" w:rsidP="006F576F">
      <w:pPr>
        <w:tabs>
          <w:tab w:val="left" w:pos="426"/>
        </w:tabs>
        <w:rPr>
          <w:rFonts w:ascii="Open Sans" w:hAnsi="Open Sans" w:cs="Open Sans"/>
          <w:sz w:val="22"/>
          <w:szCs w:val="22"/>
        </w:rPr>
      </w:pPr>
      <w:r w:rsidRPr="006F576F">
        <w:rPr>
          <w:rFonts w:ascii="Open Sans" w:hAnsi="Open Sans" w:cs="Open Sans"/>
          <w:sz w:val="22"/>
          <w:szCs w:val="22"/>
        </w:rPr>
        <w:t>Læs mere her</w:t>
      </w:r>
    </w:p>
    <w:p w:rsidR="00DA5C41" w:rsidRPr="006F576F" w:rsidRDefault="00DA5C41" w:rsidP="006F576F">
      <w:pPr>
        <w:tabs>
          <w:tab w:val="left" w:pos="426"/>
        </w:tabs>
        <w:rPr>
          <w:rFonts w:ascii="Open Sans" w:hAnsi="Open Sans" w:cs="Open Sans"/>
          <w:sz w:val="22"/>
          <w:szCs w:val="22"/>
        </w:rPr>
      </w:pPr>
    </w:p>
    <w:p w:rsidR="00DA5C41" w:rsidRPr="006F576F" w:rsidRDefault="00DA5C41" w:rsidP="006F576F">
      <w:pPr>
        <w:tabs>
          <w:tab w:val="left" w:pos="426"/>
        </w:tabs>
        <w:rPr>
          <w:rFonts w:ascii="Open Sans" w:hAnsi="Open Sans" w:cs="Open Sans"/>
          <w:b/>
          <w:sz w:val="22"/>
          <w:szCs w:val="22"/>
        </w:rPr>
      </w:pPr>
      <w:r w:rsidRPr="006F576F">
        <w:rPr>
          <w:rFonts w:ascii="Open Sans" w:hAnsi="Open Sans" w:cs="Open Sans"/>
          <w:b/>
          <w:sz w:val="22"/>
          <w:szCs w:val="22"/>
        </w:rPr>
        <w:t>Blev Kritiske Pensionskunder afvist af MP Pension?</w:t>
      </w:r>
    </w:p>
    <w:p w:rsidR="006F576F" w:rsidRDefault="00F257DB" w:rsidP="006F576F">
      <w:pPr>
        <w:tabs>
          <w:tab w:val="left" w:pos="426"/>
        </w:tabs>
        <w:rPr>
          <w:rFonts w:ascii="Open Sans" w:hAnsi="Open Sans" w:cs="Open Sans"/>
          <w:sz w:val="22"/>
          <w:szCs w:val="22"/>
        </w:rPr>
      </w:pPr>
      <w:r w:rsidRPr="006F576F">
        <w:rPr>
          <w:rFonts w:ascii="Open Sans" w:hAnsi="Open Sans" w:cs="Open Sans"/>
          <w:sz w:val="22"/>
          <w:szCs w:val="22"/>
        </w:rPr>
        <w:t xml:space="preserve">Ole Stage mener, at han og de øvrige kritiske pensionskunder er blevet koblet af </w:t>
      </w:r>
      <w:r w:rsidR="006510E8" w:rsidRPr="006F576F">
        <w:rPr>
          <w:rFonts w:ascii="Open Sans" w:hAnsi="Open Sans" w:cs="Open Sans"/>
          <w:sz w:val="22"/>
          <w:szCs w:val="22"/>
        </w:rPr>
        <w:t>undersøgelses</w:t>
      </w:r>
      <w:r w:rsidRPr="006F576F">
        <w:rPr>
          <w:rFonts w:ascii="Open Sans" w:hAnsi="Open Sans" w:cs="Open Sans"/>
          <w:sz w:val="22"/>
          <w:szCs w:val="22"/>
        </w:rPr>
        <w:t xml:space="preserve">processen og kun fik mulighed for at deltage i udredningen i starten af arbejdet med redegørelsen. </w:t>
      </w:r>
    </w:p>
    <w:p w:rsidR="00092453" w:rsidRPr="006F576F" w:rsidRDefault="006F576F" w:rsidP="006F576F">
      <w:pPr>
        <w:tabs>
          <w:tab w:val="left" w:pos="426"/>
        </w:tabs>
        <w:rPr>
          <w:rFonts w:ascii="Open Sans" w:hAnsi="Open Sans" w:cs="Open Sans"/>
          <w:sz w:val="22"/>
          <w:szCs w:val="22"/>
        </w:rPr>
      </w:pPr>
      <w:r>
        <w:rPr>
          <w:rFonts w:ascii="Open Sans" w:hAnsi="Open Sans" w:cs="Open Sans"/>
          <w:sz w:val="22"/>
          <w:szCs w:val="22"/>
        </w:rPr>
        <w:tab/>
      </w:r>
      <w:r w:rsidR="006510E8" w:rsidRPr="006F576F">
        <w:rPr>
          <w:rFonts w:ascii="Open Sans" w:hAnsi="Open Sans" w:cs="Open Sans"/>
          <w:sz w:val="22"/>
          <w:szCs w:val="22"/>
        </w:rPr>
        <w:t>”</w:t>
      </w:r>
      <w:r w:rsidR="00F257DB" w:rsidRPr="006F576F">
        <w:rPr>
          <w:rFonts w:ascii="Open Sans" w:hAnsi="Open Sans" w:cs="Open Sans"/>
          <w:sz w:val="22"/>
          <w:szCs w:val="22"/>
        </w:rPr>
        <w:t xml:space="preserve">Vi har kun </w:t>
      </w:r>
      <w:r w:rsidR="006510E8" w:rsidRPr="006F576F">
        <w:rPr>
          <w:rFonts w:ascii="Open Sans" w:hAnsi="Open Sans" w:cs="Open Sans"/>
          <w:sz w:val="22"/>
          <w:szCs w:val="22"/>
        </w:rPr>
        <w:t>været med</w:t>
      </w:r>
      <w:r w:rsidR="00F257DB" w:rsidRPr="006F576F">
        <w:rPr>
          <w:rFonts w:ascii="Open Sans" w:hAnsi="Open Sans" w:cs="Open Sans"/>
          <w:sz w:val="22"/>
          <w:szCs w:val="22"/>
        </w:rPr>
        <w:t xml:space="preserve"> i den indledende fase, hvor vi lavede forslag til opgavebeskrivelse og kommenterede på et udkast. Men det er 6 måneder siden</w:t>
      </w:r>
      <w:r>
        <w:rPr>
          <w:rFonts w:ascii="Open Sans" w:hAnsi="Open Sans" w:cs="Open Sans"/>
          <w:sz w:val="22"/>
          <w:szCs w:val="22"/>
        </w:rPr>
        <w:t>,</w:t>
      </w:r>
      <w:r w:rsidR="00F257DB" w:rsidRPr="006F576F">
        <w:rPr>
          <w:rFonts w:ascii="Open Sans" w:hAnsi="Open Sans" w:cs="Open Sans"/>
          <w:sz w:val="22"/>
          <w:szCs w:val="22"/>
        </w:rPr>
        <w:t xml:space="preserve"> og vi er siden blevet koblet helt af,” siger Ole Stage, som dog mødes med MP </w:t>
      </w:r>
      <w:r>
        <w:rPr>
          <w:rFonts w:ascii="Open Sans" w:hAnsi="Open Sans" w:cs="Open Sans"/>
          <w:sz w:val="22"/>
          <w:szCs w:val="22"/>
        </w:rPr>
        <w:t>P</w:t>
      </w:r>
      <w:r w:rsidR="00F257DB" w:rsidRPr="006F576F">
        <w:rPr>
          <w:rFonts w:ascii="Open Sans" w:hAnsi="Open Sans" w:cs="Open Sans"/>
          <w:sz w:val="22"/>
          <w:szCs w:val="22"/>
        </w:rPr>
        <w:t>ensi</w:t>
      </w:r>
      <w:r w:rsidR="006510E8" w:rsidRPr="006F576F">
        <w:rPr>
          <w:rFonts w:ascii="Open Sans" w:hAnsi="Open Sans" w:cs="Open Sans"/>
          <w:sz w:val="22"/>
          <w:szCs w:val="22"/>
        </w:rPr>
        <w:t xml:space="preserve">ons ledelse fredag d. 26 jan. (I </w:t>
      </w:r>
      <w:r w:rsidR="00F257DB" w:rsidRPr="006F576F">
        <w:rPr>
          <w:rFonts w:ascii="Open Sans" w:hAnsi="Open Sans" w:cs="Open Sans"/>
          <w:sz w:val="22"/>
          <w:szCs w:val="22"/>
        </w:rPr>
        <w:t>dag og efter vores deadline, Red.)</w:t>
      </w:r>
      <w:r w:rsidR="009914F8" w:rsidRPr="006F576F">
        <w:rPr>
          <w:rFonts w:ascii="Open Sans" w:hAnsi="Open Sans" w:cs="Open Sans"/>
          <w:sz w:val="22"/>
          <w:szCs w:val="22"/>
        </w:rPr>
        <w:t xml:space="preserve">. </w:t>
      </w:r>
      <w:r w:rsidR="009914F8" w:rsidRPr="006F576F">
        <w:rPr>
          <w:rFonts w:ascii="Open Sans" w:hAnsi="Open Sans" w:cs="Open Sans"/>
          <w:sz w:val="22"/>
          <w:szCs w:val="22"/>
        </w:rPr>
        <w:br/>
      </w:r>
      <w:r w:rsidR="009914F8" w:rsidRPr="006F576F">
        <w:rPr>
          <w:rFonts w:ascii="Open Sans" w:hAnsi="Open Sans" w:cs="Open Sans"/>
          <w:sz w:val="22"/>
          <w:szCs w:val="22"/>
        </w:rPr>
        <w:tab/>
        <w:t xml:space="preserve">Den opfattelse deler MP Pension ikke. ”Vi har holdt to møder med Kritiske Pensionskunder om sagen, og fredag den 26.01 (i dag, red) er planlagt endnu et møde mellem vores ledelse og Kritiske Pensionskunder, hvor vi fortsætter vores positive og konstruktive dialog om sagen.” Siger Christian Gundtoft. </w:t>
      </w:r>
      <w:r w:rsidR="006510E8" w:rsidRPr="006F576F">
        <w:rPr>
          <w:rFonts w:ascii="Open Sans" w:hAnsi="Open Sans" w:cs="Open Sans"/>
          <w:sz w:val="22"/>
          <w:szCs w:val="22"/>
        </w:rPr>
        <w:br/>
      </w:r>
      <w:r w:rsidR="006510E8" w:rsidRPr="006F576F">
        <w:rPr>
          <w:rFonts w:ascii="Open Sans" w:hAnsi="Open Sans" w:cs="Open Sans"/>
          <w:sz w:val="22"/>
          <w:szCs w:val="22"/>
        </w:rPr>
        <w:tab/>
        <w:t xml:space="preserve">Selvom kritiske pensionskunder revser MP </w:t>
      </w:r>
      <w:r>
        <w:rPr>
          <w:rFonts w:ascii="Open Sans" w:hAnsi="Open Sans" w:cs="Open Sans"/>
          <w:sz w:val="22"/>
          <w:szCs w:val="22"/>
        </w:rPr>
        <w:t>P</w:t>
      </w:r>
      <w:r w:rsidR="006510E8" w:rsidRPr="006F576F">
        <w:rPr>
          <w:rFonts w:ascii="Open Sans" w:hAnsi="Open Sans" w:cs="Open Sans"/>
          <w:sz w:val="22"/>
          <w:szCs w:val="22"/>
        </w:rPr>
        <w:t>ension for en svag redegørelse er der</w:t>
      </w:r>
      <w:r w:rsidR="009A6F37" w:rsidRPr="006F576F">
        <w:rPr>
          <w:rFonts w:ascii="Open Sans" w:hAnsi="Open Sans" w:cs="Open Sans"/>
          <w:sz w:val="22"/>
          <w:szCs w:val="22"/>
        </w:rPr>
        <w:t xml:space="preserve"> dog</w:t>
      </w:r>
      <w:r w:rsidR="006510E8" w:rsidRPr="006F576F">
        <w:rPr>
          <w:rFonts w:ascii="Open Sans" w:hAnsi="Open Sans" w:cs="Open Sans"/>
          <w:sz w:val="22"/>
          <w:szCs w:val="22"/>
        </w:rPr>
        <w:t xml:space="preserve"> plads til anerkendelse</w:t>
      </w:r>
      <w:r>
        <w:rPr>
          <w:rFonts w:ascii="Open Sans" w:hAnsi="Open Sans" w:cs="Open Sans"/>
          <w:sz w:val="22"/>
          <w:szCs w:val="22"/>
        </w:rPr>
        <w:t>:</w:t>
      </w:r>
      <w:r w:rsidR="006510E8" w:rsidRPr="006F576F">
        <w:rPr>
          <w:rFonts w:ascii="Open Sans" w:hAnsi="Open Sans" w:cs="Open Sans"/>
          <w:sz w:val="22"/>
          <w:szCs w:val="22"/>
        </w:rPr>
        <w:t xml:space="preserve"> </w:t>
      </w:r>
      <w:r w:rsidR="00092453" w:rsidRPr="006F576F">
        <w:rPr>
          <w:rFonts w:ascii="Open Sans" w:hAnsi="Open Sans" w:cs="Open Sans"/>
          <w:sz w:val="22"/>
          <w:szCs w:val="22"/>
        </w:rPr>
        <w:t>”Men jeg vil gerne understrege, at jeg også synes, at MP Pension skal have ros for at tage denne sag op. Ingen andre danske finansielle institutioner</w:t>
      </w:r>
      <w:r w:rsidR="006510E8" w:rsidRPr="006F576F">
        <w:rPr>
          <w:rFonts w:ascii="Open Sans" w:hAnsi="Open Sans" w:cs="Open Sans"/>
          <w:sz w:val="22"/>
          <w:szCs w:val="22"/>
        </w:rPr>
        <w:t>,</w:t>
      </w:r>
      <w:r w:rsidR="00092453" w:rsidRPr="006F576F">
        <w:rPr>
          <w:rFonts w:ascii="Open Sans" w:hAnsi="Open Sans" w:cs="Open Sans"/>
          <w:sz w:val="22"/>
          <w:szCs w:val="22"/>
        </w:rPr>
        <w:t xml:space="preserve"> der har investeret i </w:t>
      </w:r>
      <w:proofErr w:type="spellStart"/>
      <w:r w:rsidR="00092453" w:rsidRPr="006F576F">
        <w:rPr>
          <w:rFonts w:ascii="Open Sans" w:hAnsi="Open Sans" w:cs="Open Sans"/>
          <w:sz w:val="22"/>
          <w:szCs w:val="22"/>
        </w:rPr>
        <w:t>Ematum</w:t>
      </w:r>
      <w:proofErr w:type="spellEnd"/>
      <w:r w:rsidR="00092453" w:rsidRPr="006F576F">
        <w:rPr>
          <w:rFonts w:ascii="Open Sans" w:hAnsi="Open Sans" w:cs="Open Sans"/>
          <w:sz w:val="22"/>
          <w:szCs w:val="22"/>
        </w:rPr>
        <w:t xml:space="preserve"> har stillet selvkritiske spørgsmål eller forsøgt at lære af den. Pension Danmark, hvor fagbevægelsen har en afgørende indflydelse, har helt ignoreret sagen. Heller ikke Danske Bank og Nordea, der har købt </w:t>
      </w:r>
      <w:proofErr w:type="spellStart"/>
      <w:r w:rsidR="00092453" w:rsidRPr="006F576F">
        <w:rPr>
          <w:rFonts w:ascii="Open Sans" w:hAnsi="Open Sans" w:cs="Open Sans"/>
          <w:sz w:val="22"/>
          <w:szCs w:val="22"/>
        </w:rPr>
        <w:t>Ematum</w:t>
      </w:r>
      <w:proofErr w:type="spellEnd"/>
      <w:r w:rsidR="00092453" w:rsidRPr="006F576F">
        <w:rPr>
          <w:rFonts w:ascii="Open Sans" w:hAnsi="Open Sans" w:cs="Open Sans"/>
          <w:sz w:val="22"/>
          <w:szCs w:val="22"/>
        </w:rPr>
        <w:t>-papirer har haft moralske kvababbelser.”</w:t>
      </w:r>
      <w:r w:rsidR="006510E8" w:rsidRPr="006F576F">
        <w:rPr>
          <w:rFonts w:ascii="Open Sans" w:hAnsi="Open Sans" w:cs="Open Sans"/>
          <w:sz w:val="22"/>
          <w:szCs w:val="22"/>
        </w:rPr>
        <w:t xml:space="preserve"> Siger Ole Stage. </w:t>
      </w:r>
      <w:r w:rsidR="00775B31" w:rsidRPr="006F576F">
        <w:rPr>
          <w:rFonts w:ascii="Open Sans" w:hAnsi="Open Sans" w:cs="Open Sans"/>
          <w:sz w:val="22"/>
          <w:szCs w:val="22"/>
        </w:rPr>
        <w:br/>
      </w:r>
      <w:r w:rsidR="00775B31" w:rsidRPr="006F576F">
        <w:rPr>
          <w:rFonts w:ascii="Open Sans" w:hAnsi="Open Sans" w:cs="Open Sans"/>
          <w:sz w:val="22"/>
          <w:szCs w:val="22"/>
        </w:rPr>
        <w:tab/>
      </w:r>
    </w:p>
    <w:p w:rsidR="00092453" w:rsidRPr="006F576F" w:rsidRDefault="00092453" w:rsidP="006F576F">
      <w:pPr>
        <w:tabs>
          <w:tab w:val="left" w:pos="426"/>
        </w:tabs>
        <w:rPr>
          <w:rFonts w:ascii="Open Sans" w:hAnsi="Open Sans" w:cs="Open Sans"/>
          <w:sz w:val="22"/>
          <w:szCs w:val="22"/>
        </w:rPr>
      </w:pPr>
    </w:p>
    <w:p w:rsidR="00DC12C8" w:rsidRPr="006F576F" w:rsidRDefault="00DC12C8" w:rsidP="006F576F">
      <w:pPr>
        <w:tabs>
          <w:tab w:val="left" w:pos="426"/>
        </w:tabs>
        <w:rPr>
          <w:rFonts w:ascii="Open Sans" w:hAnsi="Open Sans" w:cs="Open Sans"/>
          <w:color w:val="000000"/>
          <w:sz w:val="22"/>
          <w:szCs w:val="22"/>
        </w:rPr>
      </w:pPr>
      <w:proofErr w:type="spellStart"/>
      <w:r w:rsidRPr="006F576F">
        <w:rPr>
          <w:rFonts w:ascii="Open Sans" w:hAnsi="Open Sans" w:cs="Open Sans"/>
          <w:b/>
          <w:sz w:val="22"/>
          <w:szCs w:val="22"/>
        </w:rPr>
        <w:t>Ematum</w:t>
      </w:r>
      <w:proofErr w:type="spellEnd"/>
      <w:r w:rsidRPr="006F576F">
        <w:rPr>
          <w:rFonts w:ascii="Open Sans" w:hAnsi="Open Sans" w:cs="Open Sans"/>
          <w:b/>
          <w:sz w:val="22"/>
          <w:szCs w:val="22"/>
        </w:rPr>
        <w:t xml:space="preserve"> </w:t>
      </w:r>
      <w:r w:rsidR="00092453" w:rsidRPr="006F576F">
        <w:rPr>
          <w:rFonts w:ascii="Open Sans" w:hAnsi="Open Sans" w:cs="Open Sans"/>
          <w:b/>
          <w:sz w:val="22"/>
          <w:szCs w:val="22"/>
        </w:rPr>
        <w:t>Sagen kort</w:t>
      </w:r>
      <w:r w:rsidR="006B2324" w:rsidRPr="006F576F">
        <w:rPr>
          <w:rFonts w:ascii="Open Sans" w:hAnsi="Open Sans" w:cs="Open Sans"/>
          <w:sz w:val="22"/>
          <w:szCs w:val="22"/>
        </w:rPr>
        <w:br/>
      </w:r>
      <w:r w:rsidR="00B7730E" w:rsidRPr="006F576F">
        <w:rPr>
          <w:rFonts w:ascii="Open Sans" w:hAnsi="Open Sans" w:cs="Open Sans"/>
          <w:color w:val="000000"/>
          <w:sz w:val="22"/>
          <w:szCs w:val="22"/>
        </w:rPr>
        <w:t>En række danske finansielle</w:t>
      </w:r>
      <w:r w:rsidR="001E2761" w:rsidRPr="006F576F">
        <w:rPr>
          <w:rFonts w:ascii="Open Sans" w:hAnsi="Open Sans" w:cs="Open Sans"/>
          <w:color w:val="000000"/>
          <w:sz w:val="22"/>
          <w:szCs w:val="22"/>
        </w:rPr>
        <w:t xml:space="preserve"> investorer – herunder MP Pension investerede</w:t>
      </w:r>
      <w:r w:rsidR="00B7730E" w:rsidRPr="006F576F">
        <w:rPr>
          <w:rFonts w:ascii="Open Sans" w:hAnsi="Open Sans" w:cs="Open Sans"/>
          <w:color w:val="000000"/>
          <w:sz w:val="22"/>
          <w:szCs w:val="22"/>
        </w:rPr>
        <w:t xml:space="preserve"> via obligationer i 2013 i firmaet </w:t>
      </w:r>
      <w:proofErr w:type="spellStart"/>
      <w:r w:rsidR="00B7730E" w:rsidRPr="006F576F">
        <w:rPr>
          <w:rFonts w:ascii="Open Sans" w:hAnsi="Open Sans" w:cs="Open Sans"/>
          <w:color w:val="000000"/>
          <w:sz w:val="22"/>
          <w:szCs w:val="22"/>
        </w:rPr>
        <w:t>Ematum</w:t>
      </w:r>
      <w:proofErr w:type="spellEnd"/>
      <w:r w:rsidR="001E2761" w:rsidRPr="006F576F">
        <w:rPr>
          <w:rFonts w:ascii="Open Sans" w:hAnsi="Open Sans" w:cs="Open Sans"/>
          <w:color w:val="000000"/>
          <w:sz w:val="22"/>
          <w:szCs w:val="22"/>
        </w:rPr>
        <w:t xml:space="preserve">, </w:t>
      </w:r>
      <w:r w:rsidRPr="006F576F">
        <w:rPr>
          <w:rFonts w:ascii="Open Sans" w:hAnsi="Open Sans" w:cs="Open Sans"/>
          <w:color w:val="000000"/>
          <w:sz w:val="22"/>
          <w:szCs w:val="22"/>
        </w:rPr>
        <w:t xml:space="preserve">et </w:t>
      </w:r>
      <w:proofErr w:type="spellStart"/>
      <w:r w:rsidRPr="006F576F">
        <w:rPr>
          <w:rFonts w:ascii="Open Sans" w:hAnsi="Open Sans" w:cs="Open Sans"/>
          <w:color w:val="000000"/>
          <w:sz w:val="22"/>
          <w:szCs w:val="22"/>
        </w:rPr>
        <w:t>mozambikansk</w:t>
      </w:r>
      <w:proofErr w:type="spellEnd"/>
      <w:r w:rsidRPr="006F576F">
        <w:rPr>
          <w:rFonts w:ascii="Open Sans" w:hAnsi="Open Sans" w:cs="Open Sans"/>
          <w:color w:val="000000"/>
          <w:sz w:val="22"/>
          <w:szCs w:val="22"/>
        </w:rPr>
        <w:t xml:space="preserve"> statsligt firma, ejet af bl.a.  sikkerhedstjenesten, der angiveligt skulle fiske tun. Først så det ud som et mislykket statsligt erhvervseventyr. Så kom det frem, at lånet til </w:t>
      </w:r>
      <w:proofErr w:type="spellStart"/>
      <w:r w:rsidRPr="006F576F">
        <w:rPr>
          <w:rFonts w:ascii="Open Sans" w:hAnsi="Open Sans" w:cs="Open Sans"/>
          <w:color w:val="000000"/>
          <w:sz w:val="22"/>
          <w:szCs w:val="22"/>
        </w:rPr>
        <w:t>Ematum</w:t>
      </w:r>
      <w:proofErr w:type="spellEnd"/>
      <w:r w:rsidRPr="006F576F">
        <w:rPr>
          <w:rFonts w:ascii="Open Sans" w:hAnsi="Open Sans" w:cs="Open Sans"/>
          <w:color w:val="000000"/>
          <w:sz w:val="22"/>
          <w:szCs w:val="22"/>
        </w:rPr>
        <w:t xml:space="preserve"> i al hemmelighed var blevet garanteret af den </w:t>
      </w:r>
      <w:proofErr w:type="spellStart"/>
      <w:r w:rsidRPr="006F576F">
        <w:rPr>
          <w:rFonts w:ascii="Open Sans" w:hAnsi="Open Sans" w:cs="Open Sans"/>
          <w:color w:val="000000"/>
          <w:sz w:val="22"/>
          <w:szCs w:val="22"/>
        </w:rPr>
        <w:t>mozambikanske</w:t>
      </w:r>
      <w:proofErr w:type="spellEnd"/>
      <w:r w:rsidRPr="006F576F">
        <w:rPr>
          <w:rFonts w:ascii="Open Sans" w:hAnsi="Open Sans" w:cs="Open Sans"/>
          <w:color w:val="000000"/>
          <w:sz w:val="22"/>
          <w:szCs w:val="22"/>
        </w:rPr>
        <w:t xml:space="preserve"> stat i klar modstrid med landets love, og at det i virkeligheden også var et dække for indkøb af patruljebåde og andet militært udstyr, og at der ikke kunne gøres rede for en stor del af midlerne.</w:t>
      </w:r>
    </w:p>
    <w:p w:rsidR="006F576F" w:rsidRDefault="006F576F" w:rsidP="006F576F">
      <w:pPr>
        <w:tabs>
          <w:tab w:val="left" w:pos="426"/>
        </w:tabs>
        <w:rPr>
          <w:rFonts w:ascii="Open Sans" w:hAnsi="Open Sans" w:cs="Open Sans"/>
          <w:color w:val="000000"/>
          <w:sz w:val="22"/>
          <w:szCs w:val="22"/>
        </w:rPr>
      </w:pPr>
      <w:r>
        <w:rPr>
          <w:rFonts w:ascii="Open Sans" w:hAnsi="Open Sans" w:cs="Open Sans"/>
          <w:color w:val="000000"/>
          <w:sz w:val="22"/>
          <w:szCs w:val="22"/>
        </w:rPr>
        <w:tab/>
      </w:r>
      <w:r w:rsidR="00DC12C8" w:rsidRPr="006F576F">
        <w:rPr>
          <w:rFonts w:ascii="Open Sans" w:hAnsi="Open Sans" w:cs="Open Sans"/>
          <w:color w:val="000000"/>
          <w:sz w:val="22"/>
          <w:szCs w:val="22"/>
        </w:rPr>
        <w:t xml:space="preserve">Efterfølgende viste det sig, at optagelse af hemmelige statsgaranterede lån er en mekanisme eliten i flere tilfælde har brugt for at berige sig. De hemmelige lån blev især optaget ved slutningen af den tidligere præsidents embedsperiode, som udløb i foråret 2014. </w:t>
      </w:r>
    </w:p>
    <w:p w:rsidR="006F576F" w:rsidRDefault="006F576F" w:rsidP="006F576F">
      <w:pPr>
        <w:tabs>
          <w:tab w:val="left" w:pos="426"/>
        </w:tabs>
        <w:rPr>
          <w:rFonts w:ascii="Open Sans" w:hAnsi="Open Sans" w:cs="Open Sans"/>
          <w:color w:val="000000"/>
          <w:sz w:val="22"/>
          <w:szCs w:val="22"/>
          <w:lang w:val="en-US"/>
        </w:rPr>
      </w:pPr>
      <w:r>
        <w:rPr>
          <w:rFonts w:ascii="Open Sans" w:hAnsi="Open Sans" w:cs="Open Sans"/>
          <w:color w:val="000000"/>
          <w:sz w:val="22"/>
          <w:szCs w:val="22"/>
        </w:rPr>
        <w:tab/>
      </w:r>
      <w:r w:rsidR="00DC12C8" w:rsidRPr="006F576F">
        <w:rPr>
          <w:rFonts w:ascii="Open Sans" w:hAnsi="Open Sans" w:cs="Open Sans"/>
          <w:color w:val="000000"/>
          <w:sz w:val="22"/>
          <w:szCs w:val="22"/>
        </w:rPr>
        <w:t xml:space="preserve">På det tidspunkt forberedte landet sig på et gas-eventyr. </w:t>
      </w:r>
      <w:proofErr w:type="spellStart"/>
      <w:r w:rsidR="00DC12C8" w:rsidRPr="006F576F">
        <w:rPr>
          <w:rFonts w:ascii="Open Sans" w:hAnsi="Open Sans" w:cs="Open Sans"/>
          <w:color w:val="000000"/>
          <w:sz w:val="22"/>
          <w:szCs w:val="22"/>
          <w:lang w:val="en-US"/>
        </w:rPr>
        <w:t>Gasfirmaer</w:t>
      </w:r>
      <w:proofErr w:type="spellEnd"/>
      <w:r w:rsidR="00DC12C8" w:rsidRPr="006F576F">
        <w:rPr>
          <w:rFonts w:ascii="Open Sans" w:hAnsi="Open Sans" w:cs="Open Sans"/>
          <w:color w:val="000000"/>
          <w:sz w:val="22"/>
          <w:szCs w:val="22"/>
          <w:lang w:val="en-US"/>
        </w:rPr>
        <w:t xml:space="preserve"> </w:t>
      </w:r>
      <w:proofErr w:type="spellStart"/>
      <w:r w:rsidR="00DC12C8" w:rsidRPr="006F576F">
        <w:rPr>
          <w:rFonts w:ascii="Open Sans" w:hAnsi="Open Sans" w:cs="Open Sans"/>
          <w:color w:val="000000"/>
          <w:sz w:val="22"/>
          <w:szCs w:val="22"/>
          <w:lang w:val="en-US"/>
        </w:rPr>
        <w:t>strømmede</w:t>
      </w:r>
      <w:proofErr w:type="spellEnd"/>
      <w:r w:rsidR="00DC12C8" w:rsidRPr="006F576F">
        <w:rPr>
          <w:rFonts w:ascii="Open Sans" w:hAnsi="Open Sans" w:cs="Open Sans"/>
          <w:color w:val="000000"/>
          <w:sz w:val="22"/>
          <w:szCs w:val="22"/>
          <w:lang w:val="en-US"/>
        </w:rPr>
        <w:t xml:space="preserve"> </w:t>
      </w:r>
      <w:proofErr w:type="spellStart"/>
      <w:r w:rsidR="00DC12C8" w:rsidRPr="006F576F">
        <w:rPr>
          <w:rFonts w:ascii="Open Sans" w:hAnsi="Open Sans" w:cs="Open Sans"/>
          <w:color w:val="000000"/>
          <w:sz w:val="22"/>
          <w:szCs w:val="22"/>
          <w:lang w:val="en-US"/>
        </w:rPr>
        <w:t>til</w:t>
      </w:r>
      <w:proofErr w:type="spellEnd"/>
      <w:r w:rsidR="00DC12C8" w:rsidRPr="006F576F">
        <w:rPr>
          <w:rFonts w:ascii="Open Sans" w:hAnsi="Open Sans" w:cs="Open Sans"/>
          <w:color w:val="000000"/>
          <w:sz w:val="22"/>
          <w:szCs w:val="22"/>
          <w:lang w:val="en-US"/>
        </w:rPr>
        <w:t xml:space="preserve"> </w:t>
      </w:r>
      <w:proofErr w:type="spellStart"/>
      <w:r w:rsidR="00DC12C8" w:rsidRPr="006F576F">
        <w:rPr>
          <w:rFonts w:ascii="Open Sans" w:hAnsi="Open Sans" w:cs="Open Sans"/>
          <w:color w:val="000000"/>
          <w:sz w:val="22"/>
          <w:szCs w:val="22"/>
          <w:lang w:val="en-US"/>
        </w:rPr>
        <w:t>landet</w:t>
      </w:r>
      <w:proofErr w:type="spellEnd"/>
      <w:r w:rsidR="00DC12C8" w:rsidRPr="006F576F">
        <w:rPr>
          <w:rFonts w:ascii="Open Sans" w:hAnsi="Open Sans" w:cs="Open Sans"/>
          <w:color w:val="000000"/>
          <w:sz w:val="22"/>
          <w:szCs w:val="22"/>
          <w:lang w:val="en-US"/>
        </w:rPr>
        <w:t xml:space="preserve">, </w:t>
      </w:r>
      <w:proofErr w:type="spellStart"/>
      <w:r w:rsidR="00DC12C8" w:rsidRPr="006F576F">
        <w:rPr>
          <w:rFonts w:ascii="Open Sans" w:hAnsi="Open Sans" w:cs="Open Sans"/>
          <w:color w:val="000000"/>
          <w:sz w:val="22"/>
          <w:szCs w:val="22"/>
          <w:lang w:val="en-US"/>
        </w:rPr>
        <w:t>og</w:t>
      </w:r>
      <w:proofErr w:type="spellEnd"/>
      <w:r w:rsidR="00DC12C8" w:rsidRPr="006F576F">
        <w:rPr>
          <w:rFonts w:ascii="Open Sans" w:hAnsi="Open Sans" w:cs="Open Sans"/>
          <w:color w:val="000000"/>
          <w:sz w:val="22"/>
          <w:szCs w:val="22"/>
          <w:lang w:val="en-US"/>
        </w:rPr>
        <w:t xml:space="preserve"> </w:t>
      </w:r>
      <w:proofErr w:type="spellStart"/>
      <w:r w:rsidR="00DC12C8" w:rsidRPr="006F576F">
        <w:rPr>
          <w:rFonts w:ascii="Open Sans" w:hAnsi="Open Sans" w:cs="Open Sans"/>
          <w:color w:val="000000"/>
          <w:sz w:val="22"/>
          <w:szCs w:val="22"/>
          <w:lang w:val="en-US"/>
        </w:rPr>
        <w:t>som</w:t>
      </w:r>
      <w:proofErr w:type="spellEnd"/>
      <w:r w:rsidR="00DC12C8" w:rsidRPr="006F576F">
        <w:rPr>
          <w:rFonts w:ascii="Open Sans" w:hAnsi="Open Sans" w:cs="Open Sans"/>
          <w:color w:val="000000"/>
          <w:sz w:val="22"/>
          <w:szCs w:val="22"/>
          <w:lang w:val="en-US"/>
        </w:rPr>
        <w:t xml:space="preserve"> Chatham House </w:t>
      </w:r>
      <w:proofErr w:type="spellStart"/>
      <w:r w:rsidR="00DC12C8" w:rsidRPr="006F576F">
        <w:rPr>
          <w:rFonts w:ascii="Open Sans" w:hAnsi="Open Sans" w:cs="Open Sans"/>
          <w:color w:val="000000"/>
          <w:sz w:val="22"/>
          <w:szCs w:val="22"/>
          <w:lang w:val="en-US"/>
        </w:rPr>
        <w:t>siger</w:t>
      </w:r>
      <w:proofErr w:type="spellEnd"/>
      <w:r w:rsidR="00DC12C8" w:rsidRPr="006F576F">
        <w:rPr>
          <w:rFonts w:ascii="Open Sans" w:hAnsi="Open Sans" w:cs="Open Sans"/>
          <w:color w:val="000000"/>
          <w:sz w:val="22"/>
          <w:szCs w:val="22"/>
          <w:lang w:val="en-US"/>
        </w:rPr>
        <w:t>:</w:t>
      </w:r>
      <w:r>
        <w:rPr>
          <w:rFonts w:ascii="Open Sans" w:hAnsi="Open Sans" w:cs="Open Sans"/>
          <w:color w:val="000000"/>
          <w:sz w:val="22"/>
          <w:szCs w:val="22"/>
          <w:lang w:val="en-US"/>
        </w:rPr>
        <w:t xml:space="preserve"> </w:t>
      </w:r>
      <w:r w:rsidR="00DC12C8" w:rsidRPr="006F576F">
        <w:rPr>
          <w:rFonts w:ascii="Open Sans" w:hAnsi="Open Sans" w:cs="Open Sans"/>
          <w:color w:val="000000"/>
          <w:sz w:val="22"/>
          <w:szCs w:val="22"/>
          <w:lang w:val="en-US"/>
        </w:rPr>
        <w:t xml:space="preserve">”Belief that over $100 billion was being invested into gas prompted the country’s elites to seek to carve out their share.” </w:t>
      </w:r>
    </w:p>
    <w:p w:rsidR="00C30AC5" w:rsidRPr="006F576F" w:rsidRDefault="006F576F" w:rsidP="006F576F">
      <w:pPr>
        <w:tabs>
          <w:tab w:val="left" w:pos="426"/>
        </w:tabs>
        <w:rPr>
          <w:rFonts w:ascii="Open Sans" w:hAnsi="Open Sans" w:cs="Open Sans"/>
          <w:color w:val="000000"/>
          <w:sz w:val="22"/>
          <w:szCs w:val="22"/>
        </w:rPr>
      </w:pPr>
      <w:r>
        <w:rPr>
          <w:rFonts w:ascii="Open Sans" w:hAnsi="Open Sans" w:cs="Open Sans"/>
          <w:color w:val="000000"/>
          <w:sz w:val="22"/>
          <w:szCs w:val="22"/>
          <w:lang w:val="en-US"/>
        </w:rPr>
        <w:tab/>
      </w:r>
      <w:r w:rsidR="00DC12C8" w:rsidRPr="006F576F">
        <w:rPr>
          <w:rFonts w:ascii="Open Sans" w:hAnsi="Open Sans" w:cs="Open Sans"/>
          <w:color w:val="000000"/>
          <w:sz w:val="22"/>
          <w:szCs w:val="22"/>
        </w:rPr>
        <w:t xml:space="preserve">Direktøren for Den Internationale Valutafond, Christine </w:t>
      </w:r>
      <w:proofErr w:type="spellStart"/>
      <w:r w:rsidR="00DC12C8" w:rsidRPr="006F576F">
        <w:rPr>
          <w:rFonts w:ascii="Open Sans" w:hAnsi="Open Sans" w:cs="Open Sans"/>
          <w:color w:val="000000"/>
          <w:sz w:val="22"/>
          <w:szCs w:val="22"/>
        </w:rPr>
        <w:t>Lagarde</w:t>
      </w:r>
      <w:proofErr w:type="spellEnd"/>
      <w:r w:rsidR="00DC12C8" w:rsidRPr="006F576F">
        <w:rPr>
          <w:rFonts w:ascii="Open Sans" w:hAnsi="Open Sans" w:cs="Open Sans"/>
          <w:color w:val="000000"/>
          <w:sz w:val="22"/>
          <w:szCs w:val="22"/>
        </w:rPr>
        <w:t>, har beskrevet de hemmelige lån som forbundet med korrupt praksis og har stoppet udbetalingerne til Mozambique.</w:t>
      </w:r>
      <w:bookmarkStart w:id="0" w:name="_GoBack"/>
      <w:bookmarkEnd w:id="0"/>
    </w:p>
    <w:p w:rsidR="00DC12C8" w:rsidRPr="006F576F" w:rsidRDefault="00DC12C8" w:rsidP="006F576F">
      <w:pPr>
        <w:tabs>
          <w:tab w:val="left" w:pos="426"/>
        </w:tabs>
        <w:rPr>
          <w:rFonts w:ascii="Open Sans" w:hAnsi="Open Sans" w:cs="Open Sans"/>
          <w:b/>
          <w:i/>
          <w:color w:val="000000"/>
          <w:sz w:val="22"/>
          <w:szCs w:val="22"/>
        </w:rPr>
      </w:pPr>
    </w:p>
    <w:p w:rsidR="00DC12C8" w:rsidRPr="006F576F" w:rsidRDefault="00DC12C8" w:rsidP="006F576F">
      <w:pPr>
        <w:tabs>
          <w:tab w:val="left" w:pos="426"/>
        </w:tabs>
        <w:rPr>
          <w:rFonts w:ascii="Open Sans" w:hAnsi="Open Sans" w:cs="Open Sans"/>
          <w:b/>
          <w:i/>
          <w:color w:val="000000"/>
          <w:sz w:val="22"/>
          <w:szCs w:val="22"/>
        </w:rPr>
      </w:pPr>
      <w:r w:rsidRPr="006F576F">
        <w:rPr>
          <w:rFonts w:ascii="Open Sans" w:hAnsi="Open Sans" w:cs="Open Sans"/>
          <w:b/>
          <w:i/>
          <w:color w:val="000000"/>
          <w:sz w:val="22"/>
          <w:szCs w:val="22"/>
        </w:rPr>
        <w:t>Kilde: http://kritiske-pensionskunder.simplesite.com/434123865</w:t>
      </w:r>
    </w:p>
    <w:p w:rsidR="00C30AC5" w:rsidRPr="006F576F" w:rsidRDefault="00C30AC5" w:rsidP="006F576F">
      <w:pPr>
        <w:tabs>
          <w:tab w:val="left" w:pos="426"/>
        </w:tabs>
        <w:rPr>
          <w:rFonts w:ascii="Open Sans" w:hAnsi="Open Sans" w:cs="Open Sans"/>
          <w:sz w:val="22"/>
          <w:szCs w:val="22"/>
        </w:rPr>
      </w:pPr>
    </w:p>
    <w:sectPr w:rsidR="00C30AC5" w:rsidRPr="006F576F" w:rsidSect="0054495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3D"/>
    <w:rsid w:val="00021471"/>
    <w:rsid w:val="0002692E"/>
    <w:rsid w:val="00056B80"/>
    <w:rsid w:val="00060454"/>
    <w:rsid w:val="0007298E"/>
    <w:rsid w:val="00076E4C"/>
    <w:rsid w:val="00092453"/>
    <w:rsid w:val="000B2E96"/>
    <w:rsid w:val="000D3A75"/>
    <w:rsid w:val="00102457"/>
    <w:rsid w:val="00111C41"/>
    <w:rsid w:val="00126E7D"/>
    <w:rsid w:val="00157D14"/>
    <w:rsid w:val="001E2761"/>
    <w:rsid w:val="00214C30"/>
    <w:rsid w:val="00225B6A"/>
    <w:rsid w:val="002C40FF"/>
    <w:rsid w:val="002F3303"/>
    <w:rsid w:val="00391948"/>
    <w:rsid w:val="003B7AA9"/>
    <w:rsid w:val="00443247"/>
    <w:rsid w:val="00466378"/>
    <w:rsid w:val="005026B8"/>
    <w:rsid w:val="00511A86"/>
    <w:rsid w:val="0054495F"/>
    <w:rsid w:val="00562563"/>
    <w:rsid w:val="006510E8"/>
    <w:rsid w:val="00661830"/>
    <w:rsid w:val="0067193C"/>
    <w:rsid w:val="00672D4D"/>
    <w:rsid w:val="006940E2"/>
    <w:rsid w:val="006A133D"/>
    <w:rsid w:val="006B2324"/>
    <w:rsid w:val="006F576F"/>
    <w:rsid w:val="0070227B"/>
    <w:rsid w:val="007211C7"/>
    <w:rsid w:val="007714BB"/>
    <w:rsid w:val="0077583F"/>
    <w:rsid w:val="00775B31"/>
    <w:rsid w:val="007A1601"/>
    <w:rsid w:val="007B5553"/>
    <w:rsid w:val="007D0B60"/>
    <w:rsid w:val="007E2A31"/>
    <w:rsid w:val="008464EF"/>
    <w:rsid w:val="00894757"/>
    <w:rsid w:val="008A55AC"/>
    <w:rsid w:val="008D21A4"/>
    <w:rsid w:val="008D47AC"/>
    <w:rsid w:val="008E6562"/>
    <w:rsid w:val="00914664"/>
    <w:rsid w:val="00926754"/>
    <w:rsid w:val="00973A86"/>
    <w:rsid w:val="0097591B"/>
    <w:rsid w:val="009914F8"/>
    <w:rsid w:val="009A4E72"/>
    <w:rsid w:val="009A6F37"/>
    <w:rsid w:val="009F7646"/>
    <w:rsid w:val="00A040C8"/>
    <w:rsid w:val="00A07088"/>
    <w:rsid w:val="00A205FB"/>
    <w:rsid w:val="00A36D35"/>
    <w:rsid w:val="00A642BB"/>
    <w:rsid w:val="00A848E7"/>
    <w:rsid w:val="00AE61B8"/>
    <w:rsid w:val="00AF0143"/>
    <w:rsid w:val="00B520DD"/>
    <w:rsid w:val="00B7730E"/>
    <w:rsid w:val="00BA2A06"/>
    <w:rsid w:val="00BC0112"/>
    <w:rsid w:val="00C30AC5"/>
    <w:rsid w:val="00C4577C"/>
    <w:rsid w:val="00C4745E"/>
    <w:rsid w:val="00C6242D"/>
    <w:rsid w:val="00C85AC3"/>
    <w:rsid w:val="00C909EE"/>
    <w:rsid w:val="00C973AF"/>
    <w:rsid w:val="00CB6ABC"/>
    <w:rsid w:val="00CC3413"/>
    <w:rsid w:val="00CE7792"/>
    <w:rsid w:val="00CF1D9D"/>
    <w:rsid w:val="00D216FA"/>
    <w:rsid w:val="00DA5C41"/>
    <w:rsid w:val="00DC12C8"/>
    <w:rsid w:val="00E079F9"/>
    <w:rsid w:val="00E15E00"/>
    <w:rsid w:val="00F257DB"/>
    <w:rsid w:val="00F3541D"/>
    <w:rsid w:val="00F41116"/>
    <w:rsid w:val="00F6014B"/>
    <w:rsid w:val="00F92C76"/>
    <w:rsid w:val="00FA3CCD"/>
    <w:rsid w:val="00FC37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F787"/>
  <w15:docId w15:val="{35ABB50D-B381-4A3F-9E15-D5394111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C5"/>
    <w:pPr>
      <w:spacing w:before="100" w:beforeAutospacing="1" w:after="100" w:afterAutospacing="1"/>
    </w:pPr>
    <w:rPr>
      <w:rFonts w:ascii="Times New Roman" w:hAnsi="Times New Roman" w:cs="Times New Roman"/>
      <w:lang w:eastAsia="da-DK"/>
    </w:rPr>
  </w:style>
  <w:style w:type="character" w:styleId="Emphasis">
    <w:name w:val="Emphasis"/>
    <w:basedOn w:val="DefaultParagraphFont"/>
    <w:uiPriority w:val="20"/>
    <w:qFormat/>
    <w:rsid w:val="00C30AC5"/>
    <w:rPr>
      <w:i/>
      <w:iCs/>
    </w:rPr>
  </w:style>
  <w:style w:type="character" w:customStyle="1" w:styleId="apple-converted-space">
    <w:name w:val="apple-converted-space"/>
    <w:basedOn w:val="DefaultParagraphFont"/>
    <w:rsid w:val="00C30AC5"/>
  </w:style>
  <w:style w:type="paragraph" w:styleId="BalloonText">
    <w:name w:val="Balloon Text"/>
    <w:basedOn w:val="Normal"/>
    <w:link w:val="BalloonTextChar"/>
    <w:uiPriority w:val="99"/>
    <w:semiHidden/>
    <w:unhideWhenUsed/>
    <w:rsid w:val="00A07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88"/>
    <w:rPr>
      <w:rFonts w:ascii="Segoe UI" w:hAnsi="Segoe UI" w:cs="Segoe UI"/>
      <w:sz w:val="18"/>
      <w:szCs w:val="18"/>
    </w:rPr>
  </w:style>
  <w:style w:type="character" w:styleId="CommentReference">
    <w:name w:val="annotation reference"/>
    <w:basedOn w:val="DefaultParagraphFont"/>
    <w:uiPriority w:val="99"/>
    <w:semiHidden/>
    <w:unhideWhenUsed/>
    <w:rsid w:val="008E6562"/>
    <w:rPr>
      <w:sz w:val="16"/>
      <w:szCs w:val="16"/>
    </w:rPr>
  </w:style>
  <w:style w:type="paragraph" w:styleId="CommentText">
    <w:name w:val="annotation text"/>
    <w:basedOn w:val="Normal"/>
    <w:link w:val="CommentTextChar"/>
    <w:uiPriority w:val="99"/>
    <w:semiHidden/>
    <w:unhideWhenUsed/>
    <w:rsid w:val="008E6562"/>
    <w:rPr>
      <w:sz w:val="20"/>
      <w:szCs w:val="20"/>
    </w:rPr>
  </w:style>
  <w:style w:type="character" w:customStyle="1" w:styleId="CommentTextChar">
    <w:name w:val="Comment Text Char"/>
    <w:basedOn w:val="DefaultParagraphFont"/>
    <w:link w:val="CommentText"/>
    <w:uiPriority w:val="99"/>
    <w:semiHidden/>
    <w:rsid w:val="008E6562"/>
    <w:rPr>
      <w:sz w:val="20"/>
      <w:szCs w:val="20"/>
    </w:rPr>
  </w:style>
  <w:style w:type="paragraph" w:styleId="CommentSubject">
    <w:name w:val="annotation subject"/>
    <w:basedOn w:val="CommentText"/>
    <w:next w:val="CommentText"/>
    <w:link w:val="CommentSubjectChar"/>
    <w:uiPriority w:val="99"/>
    <w:semiHidden/>
    <w:unhideWhenUsed/>
    <w:rsid w:val="008E6562"/>
    <w:rPr>
      <w:b/>
      <w:bCs/>
    </w:rPr>
  </w:style>
  <w:style w:type="character" w:customStyle="1" w:styleId="CommentSubjectChar">
    <w:name w:val="Comment Subject Char"/>
    <w:basedOn w:val="CommentTextChar"/>
    <w:link w:val="CommentSubject"/>
    <w:uiPriority w:val="99"/>
    <w:semiHidden/>
    <w:rsid w:val="008E6562"/>
    <w:rPr>
      <w:b/>
      <w:bCs/>
      <w:sz w:val="20"/>
      <w:szCs w:val="20"/>
    </w:rPr>
  </w:style>
  <w:style w:type="character" w:styleId="Hyperlink">
    <w:name w:val="Hyperlink"/>
    <w:basedOn w:val="DefaultParagraphFont"/>
    <w:uiPriority w:val="99"/>
    <w:unhideWhenUsed/>
    <w:rsid w:val="009A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ugebrev.dk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Kattrup</dc:creator>
  <cp:lastModifiedBy>Bruger</cp:lastModifiedBy>
  <cp:revision>2</cp:revision>
  <cp:lastPrinted>2018-01-26T08:50:00Z</cp:lastPrinted>
  <dcterms:created xsi:type="dcterms:W3CDTF">2018-01-26T11:03:00Z</dcterms:created>
  <dcterms:modified xsi:type="dcterms:W3CDTF">2018-01-26T11:03:00Z</dcterms:modified>
</cp:coreProperties>
</file>